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9A3" w:rsidRDefault="007119A3" w:rsidP="007119A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Новые медицинские издания по теме «Медицинское право»  в электронном виде</w:t>
      </w:r>
    </w:p>
    <w:p w:rsidR="007119A3" w:rsidRDefault="007119A3" w:rsidP="007119A3">
      <w:pPr>
        <w:tabs>
          <w:tab w:val="left" w:pos="2020"/>
          <w:tab w:val="left" w:pos="3759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7119A3" w:rsidRDefault="007119A3" w:rsidP="00D93066">
      <w:pPr>
        <w:tabs>
          <w:tab w:val="left" w:pos="2020"/>
          <w:tab w:val="left" w:pos="375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171970</wp:posOffset>
            </wp:positionH>
            <wp:positionV relativeFrom="paragraph">
              <wp:posOffset>129771</wp:posOffset>
            </wp:positionV>
            <wp:extent cx="1384052" cy="2073069"/>
            <wp:effectExtent l="171450" t="133350" r="368548" b="308181"/>
            <wp:wrapSquare wrapText="bothSides"/>
            <wp:docPr id="46" name="Рисунок 46" descr="Медиагигиена массово-информационного пространства в условиях Cпециальной военной операции на Украине и военного поло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Медиагигиена массово-информационного пространства в условиях Cпециальной военной операции на Украине и военного положен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052" cy="20730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0E503C">
        <w:rPr>
          <w:rFonts w:ascii="Times New Roman" w:hAnsi="Times New Roman"/>
          <w:b/>
          <w:sz w:val="24"/>
          <w:szCs w:val="24"/>
        </w:rPr>
        <w:t xml:space="preserve"> Козлов, А. В. </w:t>
      </w:r>
      <w:proofErr w:type="spellStart"/>
      <w:r w:rsidRPr="000E503C">
        <w:rPr>
          <w:rFonts w:ascii="Times New Roman" w:hAnsi="Times New Roman"/>
          <w:sz w:val="24"/>
          <w:szCs w:val="24"/>
        </w:rPr>
        <w:t>Медиагигиена</w:t>
      </w:r>
      <w:proofErr w:type="spellEnd"/>
      <w:r w:rsidRPr="000E503C">
        <w:rPr>
          <w:rFonts w:ascii="Times New Roman" w:hAnsi="Times New Roman"/>
          <w:sz w:val="24"/>
          <w:szCs w:val="24"/>
        </w:rPr>
        <w:t xml:space="preserve"> массово-информационного пространства в условиях Специальной военной операции на Украине и военного положения</w:t>
      </w:r>
      <w:proofErr w:type="gramStart"/>
      <w:r w:rsidRPr="000E503C">
        <w:rPr>
          <w:rFonts w:ascii="Times New Roman" w:hAnsi="Times New Roman"/>
          <w:sz w:val="24"/>
          <w:szCs w:val="24"/>
        </w:rPr>
        <w:t xml:space="preserve">   :</w:t>
      </w:r>
      <w:proofErr w:type="gramEnd"/>
      <w:r w:rsidRPr="000E503C">
        <w:rPr>
          <w:rFonts w:ascii="Times New Roman" w:hAnsi="Times New Roman"/>
          <w:sz w:val="24"/>
          <w:szCs w:val="24"/>
        </w:rPr>
        <w:t xml:space="preserve"> монография / А. В. Козлов. - Москва</w:t>
      </w:r>
      <w:proofErr w:type="gramStart"/>
      <w:r w:rsidRPr="000E503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E503C">
        <w:rPr>
          <w:rFonts w:ascii="Times New Roman" w:hAnsi="Times New Roman"/>
          <w:sz w:val="24"/>
          <w:szCs w:val="24"/>
        </w:rPr>
        <w:t xml:space="preserve"> Проспект, 2025. - 88 с. - ISBN 978-5-392-43199-1. - Текст</w:t>
      </w:r>
      <w:proofErr w:type="gramStart"/>
      <w:r w:rsidRPr="000E503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E503C">
        <w:rPr>
          <w:rFonts w:ascii="Times New Roman" w:hAnsi="Times New Roman"/>
          <w:sz w:val="24"/>
          <w:szCs w:val="24"/>
        </w:rPr>
        <w:t xml:space="preserve"> электронный // ЭБС "Консультант студента" : [сайт]. - URL</w:t>
      </w:r>
      <w:proofErr w:type="gramStart"/>
      <w:r w:rsidRPr="000E503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E503C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Pr="00F81AE3">
          <w:rPr>
            <w:rStyle w:val="a3"/>
            <w:rFonts w:ascii="Times New Roman" w:hAnsi="Times New Roman"/>
            <w:sz w:val="24"/>
            <w:szCs w:val="24"/>
          </w:rPr>
          <w:t>https://www.studentlibrary.ru/book/ISBN9785392431991.html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0E503C">
        <w:rPr>
          <w:rFonts w:ascii="Times New Roman" w:hAnsi="Times New Roman"/>
          <w:sz w:val="24"/>
          <w:szCs w:val="24"/>
        </w:rPr>
        <w:t>(дата обращения: 18.03.2026). - Режим доступа</w:t>
      </w:r>
      <w:proofErr w:type="gramStart"/>
      <w:r w:rsidRPr="000E503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E503C">
        <w:rPr>
          <w:rFonts w:ascii="Times New Roman" w:hAnsi="Times New Roman"/>
          <w:sz w:val="24"/>
          <w:szCs w:val="24"/>
        </w:rPr>
        <w:t xml:space="preserve"> по подписке.</w:t>
      </w:r>
    </w:p>
    <w:p w:rsidR="007119A3" w:rsidRPr="000E503C" w:rsidRDefault="007119A3" w:rsidP="00D93066">
      <w:pPr>
        <w:tabs>
          <w:tab w:val="left" w:pos="2020"/>
          <w:tab w:val="left" w:pos="375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E503C">
        <w:rPr>
          <w:rFonts w:ascii="Times New Roman" w:hAnsi="Times New Roman"/>
          <w:sz w:val="24"/>
          <w:szCs w:val="24"/>
        </w:rPr>
        <w:t xml:space="preserve">В монографии рассматривается проблема </w:t>
      </w:r>
      <w:proofErr w:type="spellStart"/>
      <w:r w:rsidRPr="000E503C">
        <w:rPr>
          <w:rFonts w:ascii="Times New Roman" w:hAnsi="Times New Roman"/>
          <w:sz w:val="24"/>
          <w:szCs w:val="24"/>
        </w:rPr>
        <w:t>медиагигиены</w:t>
      </w:r>
      <w:proofErr w:type="spellEnd"/>
      <w:r w:rsidRPr="000E503C">
        <w:rPr>
          <w:rFonts w:ascii="Times New Roman" w:hAnsi="Times New Roman"/>
          <w:sz w:val="24"/>
          <w:szCs w:val="24"/>
        </w:rPr>
        <w:t xml:space="preserve"> массово-информационного пространства в условиях Специальной военной операции и военного положения. </w:t>
      </w:r>
      <w:proofErr w:type="gramStart"/>
      <w:r w:rsidRPr="000E503C">
        <w:rPr>
          <w:rFonts w:ascii="Times New Roman" w:hAnsi="Times New Roman"/>
          <w:sz w:val="24"/>
          <w:szCs w:val="24"/>
        </w:rPr>
        <w:t>Автор анализирует современное состояние массово-информационного пространства и на этой основе предлагает органам государственной власти Российской Федерации и их информационным структурам комплекс мер, направленных на блокировку и нейтрализацию влияния массовой информации, которая оказывает негативное идеологическое воздействие на способность граждан разделять и поддерживать государственные интересы Российской Федерации, эффективно выполнять возложенные на них государством задачи.</w:t>
      </w:r>
      <w:proofErr w:type="gramEnd"/>
      <w:r w:rsidRPr="000E503C">
        <w:rPr>
          <w:rFonts w:ascii="Times New Roman" w:hAnsi="Times New Roman"/>
          <w:sz w:val="24"/>
          <w:szCs w:val="24"/>
        </w:rPr>
        <w:t xml:space="preserve"> Особое внимание уделяется изучению вопросов государственно-правового, организационно-технического, профессионально-технологического оздоровления массово-информационного пространства.</w:t>
      </w:r>
    </w:p>
    <w:p w:rsidR="007119A3" w:rsidRDefault="007119A3" w:rsidP="00D93066">
      <w:pPr>
        <w:tabs>
          <w:tab w:val="left" w:pos="2020"/>
          <w:tab w:val="left" w:pos="3759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E503C">
        <w:rPr>
          <w:rFonts w:ascii="Times New Roman" w:hAnsi="Times New Roman"/>
          <w:sz w:val="24"/>
          <w:szCs w:val="24"/>
        </w:rPr>
        <w:t>Законодательство приведено по состоянию на 30 августа 2024 г.</w:t>
      </w:r>
      <w:r w:rsidRPr="000E503C">
        <w:rPr>
          <w:rFonts w:ascii="Times New Roman" w:hAnsi="Times New Roman"/>
          <w:sz w:val="24"/>
          <w:szCs w:val="24"/>
        </w:rPr>
        <w:tab/>
      </w:r>
    </w:p>
    <w:p w:rsidR="007119A3" w:rsidRDefault="007119A3" w:rsidP="00D93066">
      <w:pPr>
        <w:tabs>
          <w:tab w:val="left" w:pos="2020"/>
          <w:tab w:val="left" w:pos="375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41910</wp:posOffset>
            </wp:positionH>
            <wp:positionV relativeFrom="paragraph">
              <wp:posOffset>221615</wp:posOffset>
            </wp:positionV>
            <wp:extent cx="1369695" cy="2075815"/>
            <wp:effectExtent l="171450" t="133350" r="363855" b="305435"/>
            <wp:wrapSquare wrapText="bothSides"/>
            <wp:docPr id="40" name="Рисунок 40" descr="Защита жизни и здоровья в частном праве. Монограф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Защита жизни и здоровья в частном праве. Монограф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695" cy="20758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8B5CFA">
        <w:rPr>
          <w:rFonts w:ascii="Times New Roman" w:hAnsi="Times New Roman"/>
          <w:b/>
          <w:sz w:val="24"/>
          <w:szCs w:val="24"/>
        </w:rPr>
        <w:t xml:space="preserve">Долинская, В. В. </w:t>
      </w:r>
      <w:r w:rsidRPr="008B5CFA">
        <w:rPr>
          <w:rFonts w:ascii="Times New Roman" w:hAnsi="Times New Roman"/>
          <w:sz w:val="24"/>
          <w:szCs w:val="24"/>
        </w:rPr>
        <w:t>Защита жизни и здоровья в частном праве</w:t>
      </w:r>
      <w:proofErr w:type="gramStart"/>
      <w:r w:rsidRPr="008B5CFA">
        <w:rPr>
          <w:rFonts w:ascii="Times New Roman" w:hAnsi="Times New Roman"/>
          <w:sz w:val="24"/>
          <w:szCs w:val="24"/>
        </w:rPr>
        <w:t xml:space="preserve">   :</w:t>
      </w:r>
      <w:proofErr w:type="gramEnd"/>
      <w:r w:rsidRPr="008B5CFA">
        <w:rPr>
          <w:rFonts w:ascii="Times New Roman" w:hAnsi="Times New Roman"/>
          <w:sz w:val="24"/>
          <w:szCs w:val="24"/>
        </w:rPr>
        <w:t xml:space="preserve"> монография / В. В. Долинская, Т. В. </w:t>
      </w:r>
      <w:proofErr w:type="spellStart"/>
      <w:r w:rsidRPr="008B5CFA">
        <w:rPr>
          <w:rFonts w:ascii="Times New Roman" w:hAnsi="Times New Roman"/>
          <w:sz w:val="24"/>
          <w:szCs w:val="24"/>
        </w:rPr>
        <w:t>Летута</w:t>
      </w:r>
      <w:proofErr w:type="spellEnd"/>
      <w:r w:rsidRPr="008B5CFA">
        <w:rPr>
          <w:rFonts w:ascii="Times New Roman" w:hAnsi="Times New Roman"/>
          <w:sz w:val="24"/>
          <w:szCs w:val="24"/>
        </w:rPr>
        <w:t xml:space="preserve">, Е. Г. </w:t>
      </w:r>
      <w:proofErr w:type="spellStart"/>
      <w:r w:rsidRPr="008B5CFA">
        <w:rPr>
          <w:rFonts w:ascii="Times New Roman" w:hAnsi="Times New Roman"/>
          <w:sz w:val="24"/>
          <w:szCs w:val="24"/>
        </w:rPr>
        <w:t>Стрельцова</w:t>
      </w:r>
      <w:proofErr w:type="spellEnd"/>
      <w:r w:rsidRPr="008B5CFA">
        <w:rPr>
          <w:rFonts w:ascii="Times New Roman" w:hAnsi="Times New Roman"/>
          <w:sz w:val="24"/>
          <w:szCs w:val="24"/>
        </w:rPr>
        <w:t>. - Москва</w:t>
      </w:r>
      <w:proofErr w:type="gramStart"/>
      <w:r w:rsidRPr="008B5CF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B5CFA">
        <w:rPr>
          <w:rFonts w:ascii="Times New Roman" w:hAnsi="Times New Roman"/>
          <w:sz w:val="24"/>
          <w:szCs w:val="24"/>
        </w:rPr>
        <w:t xml:space="preserve"> Проспект, 2025. - 176 с. - ISBN 978-5-392-43635-4. - Текст</w:t>
      </w:r>
      <w:proofErr w:type="gramStart"/>
      <w:r w:rsidRPr="008B5CF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B5CFA">
        <w:rPr>
          <w:rFonts w:ascii="Times New Roman" w:hAnsi="Times New Roman"/>
          <w:sz w:val="24"/>
          <w:szCs w:val="24"/>
        </w:rPr>
        <w:t xml:space="preserve"> электронный // ЭБС "Консультант студента" : [сайт]. - URL</w:t>
      </w:r>
      <w:proofErr w:type="gramStart"/>
      <w:r w:rsidRPr="008B5CF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B5CFA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F81AE3">
          <w:rPr>
            <w:rStyle w:val="a3"/>
            <w:rFonts w:ascii="Times New Roman" w:hAnsi="Times New Roman"/>
            <w:sz w:val="24"/>
            <w:szCs w:val="24"/>
          </w:rPr>
          <w:t>https://www.studentlibrary.ru/book/ISBN9785392436354.html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8B5CFA">
        <w:rPr>
          <w:rFonts w:ascii="Times New Roman" w:hAnsi="Times New Roman"/>
          <w:sz w:val="24"/>
          <w:szCs w:val="24"/>
        </w:rPr>
        <w:t>(дата обращения: 18.03.2026). - Режим доступа</w:t>
      </w:r>
      <w:proofErr w:type="gramStart"/>
      <w:r w:rsidRPr="008B5CF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B5CFA">
        <w:rPr>
          <w:rFonts w:ascii="Times New Roman" w:hAnsi="Times New Roman"/>
          <w:sz w:val="24"/>
          <w:szCs w:val="24"/>
        </w:rPr>
        <w:t xml:space="preserve"> по подписке.</w:t>
      </w:r>
    </w:p>
    <w:p w:rsidR="007119A3" w:rsidRPr="008B5CFA" w:rsidRDefault="007119A3" w:rsidP="00D93066">
      <w:pPr>
        <w:tabs>
          <w:tab w:val="left" w:pos="375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B5CFA">
        <w:rPr>
          <w:rFonts w:ascii="Times New Roman" w:hAnsi="Times New Roman"/>
          <w:sz w:val="24"/>
          <w:szCs w:val="24"/>
        </w:rPr>
        <w:t xml:space="preserve">В книге исследованы правовая природа жизни и здоровья, </w:t>
      </w:r>
      <w:proofErr w:type="spellStart"/>
      <w:r w:rsidRPr="008B5CFA">
        <w:rPr>
          <w:rFonts w:ascii="Times New Roman" w:hAnsi="Times New Roman"/>
          <w:sz w:val="24"/>
          <w:szCs w:val="24"/>
        </w:rPr>
        <w:t>деликтная</w:t>
      </w:r>
      <w:proofErr w:type="spellEnd"/>
      <w:r w:rsidRPr="008B5CFA">
        <w:rPr>
          <w:rFonts w:ascii="Times New Roman" w:hAnsi="Times New Roman"/>
          <w:sz w:val="24"/>
          <w:szCs w:val="24"/>
        </w:rPr>
        <w:t xml:space="preserve"> ответственность за причинение вреда жизни и здоровью, процессуальные особенности рассмотрения споров о возмещении ущерба и взыскании морального вреда, последовавших вследствие неоказания (некачественного оказания) медицинских услуг, в судах общей юрисдикции по правилам гражданского судопроизводства в исковом порядке.</w:t>
      </w:r>
    </w:p>
    <w:p w:rsidR="007119A3" w:rsidRPr="008B5CFA" w:rsidRDefault="007119A3" w:rsidP="00D93066">
      <w:pPr>
        <w:tabs>
          <w:tab w:val="left" w:pos="375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B5CFA">
        <w:rPr>
          <w:rFonts w:ascii="Times New Roman" w:hAnsi="Times New Roman"/>
          <w:sz w:val="24"/>
          <w:szCs w:val="24"/>
        </w:rPr>
        <w:t>Законодательство приведено по состоянию на июнь 2024 г.</w:t>
      </w:r>
    </w:p>
    <w:p w:rsidR="007119A3" w:rsidRDefault="007119A3" w:rsidP="00D93066">
      <w:pPr>
        <w:tabs>
          <w:tab w:val="left" w:pos="375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B5CFA">
        <w:rPr>
          <w:rFonts w:ascii="Times New Roman" w:hAnsi="Times New Roman"/>
          <w:sz w:val="24"/>
          <w:szCs w:val="24"/>
        </w:rPr>
        <w:t>Монография адресована широкому кругу читателей: научным работникам, преподавателям, аспирантам и студентам юридических вузов и факультетов, практикующим юристам, а также всем интересующимся проблемами частного права в России.</w:t>
      </w:r>
    </w:p>
    <w:p w:rsidR="007119A3" w:rsidRDefault="007119A3" w:rsidP="00D93066">
      <w:pPr>
        <w:tabs>
          <w:tab w:val="left" w:pos="375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29210</wp:posOffset>
            </wp:positionH>
            <wp:positionV relativeFrom="paragraph">
              <wp:posOffset>226060</wp:posOffset>
            </wp:positionV>
            <wp:extent cx="1383030" cy="2078355"/>
            <wp:effectExtent l="171450" t="133350" r="369570" b="302895"/>
            <wp:wrapSquare wrapText="bothSides"/>
            <wp:docPr id="43" name="Рисунок 43" descr="Уголовная ответственность за ятрогенные преступ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Уголовная ответственность за ятрогенные преступле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20783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1761F9">
        <w:rPr>
          <w:rFonts w:ascii="Times New Roman" w:hAnsi="Times New Roman"/>
          <w:b/>
          <w:sz w:val="24"/>
          <w:szCs w:val="24"/>
        </w:rPr>
        <w:t xml:space="preserve"> Радов, В. В.</w:t>
      </w:r>
      <w:r w:rsidRPr="001761F9">
        <w:rPr>
          <w:rFonts w:ascii="Times New Roman" w:hAnsi="Times New Roman"/>
          <w:sz w:val="24"/>
          <w:szCs w:val="24"/>
        </w:rPr>
        <w:t xml:space="preserve"> Уголовная ответственность за </w:t>
      </w:r>
      <w:proofErr w:type="spellStart"/>
      <w:r w:rsidRPr="001761F9">
        <w:rPr>
          <w:rFonts w:ascii="Times New Roman" w:hAnsi="Times New Roman"/>
          <w:sz w:val="24"/>
          <w:szCs w:val="24"/>
        </w:rPr>
        <w:t>ятрогенные</w:t>
      </w:r>
      <w:proofErr w:type="spellEnd"/>
      <w:r w:rsidRPr="001761F9">
        <w:rPr>
          <w:rFonts w:ascii="Times New Roman" w:hAnsi="Times New Roman"/>
          <w:sz w:val="24"/>
          <w:szCs w:val="24"/>
        </w:rPr>
        <w:t xml:space="preserve"> преступления</w:t>
      </w:r>
      <w:proofErr w:type="gramStart"/>
      <w:r w:rsidRPr="001761F9">
        <w:rPr>
          <w:rFonts w:ascii="Times New Roman" w:hAnsi="Times New Roman"/>
          <w:sz w:val="24"/>
          <w:szCs w:val="24"/>
        </w:rPr>
        <w:t xml:space="preserve">   :</w:t>
      </w:r>
      <w:proofErr w:type="gramEnd"/>
      <w:r w:rsidRPr="001761F9">
        <w:rPr>
          <w:rFonts w:ascii="Times New Roman" w:hAnsi="Times New Roman"/>
          <w:sz w:val="24"/>
          <w:szCs w:val="24"/>
        </w:rPr>
        <w:t xml:space="preserve"> монография / В. В. Радов. - Москва</w:t>
      </w:r>
      <w:proofErr w:type="gramStart"/>
      <w:r w:rsidRPr="001761F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761F9">
        <w:rPr>
          <w:rFonts w:ascii="Times New Roman" w:hAnsi="Times New Roman"/>
          <w:sz w:val="24"/>
          <w:szCs w:val="24"/>
        </w:rPr>
        <w:t xml:space="preserve"> Проспект, 2025. - 168 с. - ISBN 978-5-392-43373-5. - Текст</w:t>
      </w:r>
      <w:proofErr w:type="gramStart"/>
      <w:r w:rsidRPr="001761F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761F9">
        <w:rPr>
          <w:rFonts w:ascii="Times New Roman" w:hAnsi="Times New Roman"/>
          <w:sz w:val="24"/>
          <w:szCs w:val="24"/>
        </w:rPr>
        <w:t xml:space="preserve"> электронный // ЭБС "Консультант студента" : [сайт]. - URL</w:t>
      </w:r>
      <w:proofErr w:type="gramStart"/>
      <w:r w:rsidRPr="001761F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761F9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Pr="00F81AE3">
          <w:rPr>
            <w:rStyle w:val="a3"/>
            <w:rFonts w:ascii="Times New Roman" w:hAnsi="Times New Roman"/>
            <w:sz w:val="24"/>
            <w:szCs w:val="24"/>
          </w:rPr>
          <w:t>https://www.studentlibrary.ru/book/ISBN9785392433735.html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1761F9">
        <w:rPr>
          <w:rFonts w:ascii="Times New Roman" w:hAnsi="Times New Roman"/>
          <w:sz w:val="24"/>
          <w:szCs w:val="24"/>
        </w:rPr>
        <w:t>(дата обращения: 18.03.2026). - Режим доступа</w:t>
      </w:r>
      <w:proofErr w:type="gramStart"/>
      <w:r w:rsidRPr="001761F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761F9">
        <w:rPr>
          <w:rFonts w:ascii="Times New Roman" w:hAnsi="Times New Roman"/>
          <w:sz w:val="24"/>
          <w:szCs w:val="24"/>
        </w:rPr>
        <w:t xml:space="preserve"> по подписке.</w:t>
      </w:r>
    </w:p>
    <w:p w:rsidR="007119A3" w:rsidRPr="001761F9" w:rsidRDefault="007119A3" w:rsidP="00D93066">
      <w:pPr>
        <w:tabs>
          <w:tab w:val="left" w:pos="375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761F9">
        <w:rPr>
          <w:rFonts w:ascii="Times New Roman" w:hAnsi="Times New Roman"/>
          <w:sz w:val="24"/>
          <w:szCs w:val="24"/>
        </w:rPr>
        <w:t xml:space="preserve">Автор предлагает научно обоснованные решения вопросов уголовно-правовой оценки причинения смерти в результате ненадлежащего врачевания до момента рождения человека, причинной связи, вины и стечения нескольких лиц в совершении преступления, а также выявляет закономерности фактической наказуемости </w:t>
      </w:r>
      <w:proofErr w:type="spellStart"/>
      <w:r w:rsidRPr="001761F9">
        <w:rPr>
          <w:rFonts w:ascii="Times New Roman" w:hAnsi="Times New Roman"/>
          <w:sz w:val="24"/>
          <w:szCs w:val="24"/>
        </w:rPr>
        <w:t>ятрогенных</w:t>
      </w:r>
      <w:proofErr w:type="spellEnd"/>
      <w:r w:rsidRPr="001761F9">
        <w:rPr>
          <w:rFonts w:ascii="Times New Roman" w:hAnsi="Times New Roman"/>
          <w:sz w:val="24"/>
          <w:szCs w:val="24"/>
        </w:rPr>
        <w:t xml:space="preserve"> преступлений, в том числе законодательной </w:t>
      </w:r>
      <w:proofErr w:type="spellStart"/>
      <w:r w:rsidRPr="001761F9">
        <w:rPr>
          <w:rFonts w:ascii="Times New Roman" w:hAnsi="Times New Roman"/>
          <w:sz w:val="24"/>
          <w:szCs w:val="24"/>
        </w:rPr>
        <w:t>пенализации</w:t>
      </w:r>
      <w:proofErr w:type="spellEnd"/>
      <w:r w:rsidRPr="001761F9">
        <w:rPr>
          <w:rFonts w:ascii="Times New Roman" w:hAnsi="Times New Roman"/>
          <w:sz w:val="24"/>
          <w:szCs w:val="24"/>
        </w:rPr>
        <w:t>, индивидуализации наказания, освобождения от уголовной ответственности.</w:t>
      </w:r>
    </w:p>
    <w:p w:rsidR="007119A3" w:rsidRPr="001761F9" w:rsidRDefault="007119A3" w:rsidP="00D93066">
      <w:pPr>
        <w:tabs>
          <w:tab w:val="left" w:pos="375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761F9">
        <w:rPr>
          <w:rFonts w:ascii="Times New Roman" w:hAnsi="Times New Roman"/>
          <w:sz w:val="24"/>
          <w:szCs w:val="24"/>
        </w:rPr>
        <w:t>Законодательство приведено по состоянию на 1 августа 2024 г.</w:t>
      </w:r>
    </w:p>
    <w:p w:rsidR="007119A3" w:rsidRPr="008B5CFA" w:rsidRDefault="007119A3" w:rsidP="00D93066">
      <w:pPr>
        <w:tabs>
          <w:tab w:val="left" w:pos="375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761F9">
        <w:rPr>
          <w:rFonts w:ascii="Times New Roman" w:hAnsi="Times New Roman"/>
          <w:sz w:val="24"/>
          <w:szCs w:val="24"/>
        </w:rPr>
        <w:t>Монография может быть полезна специалистам в области наук криминального цикла, судьям, адвокатам, прокурорам, следователям, практикующим юристам, а также медицинским работникам.</w:t>
      </w:r>
    </w:p>
    <w:p w:rsidR="007119A3" w:rsidRDefault="007119A3" w:rsidP="00D9306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112395</wp:posOffset>
            </wp:positionH>
            <wp:positionV relativeFrom="paragraph">
              <wp:posOffset>202565</wp:posOffset>
            </wp:positionV>
            <wp:extent cx="1548765" cy="2078355"/>
            <wp:effectExtent l="171450" t="133350" r="356235" b="302895"/>
            <wp:wrapSquare wrapText="bothSides"/>
            <wp:docPr id="34" name="Рисунок 34" descr="Правовая охрана и защита интеллектуальных прав. В двух частях, Часть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Правовая охрана и защита интеллектуальных прав. В двух частях, Часть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765" cy="20783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9D7CCC">
        <w:rPr>
          <w:rFonts w:ascii="Times New Roman" w:hAnsi="Times New Roman"/>
          <w:b/>
          <w:sz w:val="24"/>
          <w:szCs w:val="24"/>
        </w:rPr>
        <w:t xml:space="preserve">Правовая охрана и защита интеллектуальных прав. </w:t>
      </w:r>
      <w:r w:rsidRPr="009D7CCC">
        <w:rPr>
          <w:rFonts w:ascii="Times New Roman" w:hAnsi="Times New Roman"/>
          <w:sz w:val="24"/>
          <w:szCs w:val="24"/>
        </w:rPr>
        <w:t>В 2 ч. Ч. 1</w:t>
      </w:r>
      <w:proofErr w:type="gramStart"/>
      <w:r w:rsidRPr="009D7CCC">
        <w:rPr>
          <w:rFonts w:ascii="Times New Roman" w:hAnsi="Times New Roman"/>
          <w:sz w:val="24"/>
          <w:szCs w:val="24"/>
        </w:rPr>
        <w:t xml:space="preserve">   :</w:t>
      </w:r>
      <w:proofErr w:type="gramEnd"/>
      <w:r w:rsidRPr="009D7CCC">
        <w:rPr>
          <w:rFonts w:ascii="Times New Roman" w:hAnsi="Times New Roman"/>
          <w:sz w:val="24"/>
          <w:szCs w:val="24"/>
        </w:rPr>
        <w:t xml:space="preserve"> учебно-методическое пособие / отв. ред. Е. А. Моргунова. - Москва</w:t>
      </w:r>
      <w:proofErr w:type="gramStart"/>
      <w:r w:rsidRPr="009D7CC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D7CCC">
        <w:rPr>
          <w:rFonts w:ascii="Times New Roman" w:hAnsi="Times New Roman"/>
          <w:sz w:val="24"/>
          <w:szCs w:val="24"/>
        </w:rPr>
        <w:t xml:space="preserve"> Проспект, 2025. - 80 с. - ISBN 978-5-392-43637-8. - Текст</w:t>
      </w:r>
      <w:proofErr w:type="gramStart"/>
      <w:r w:rsidRPr="009D7CC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D7CCC">
        <w:rPr>
          <w:rFonts w:ascii="Times New Roman" w:hAnsi="Times New Roman"/>
          <w:sz w:val="24"/>
          <w:szCs w:val="24"/>
        </w:rPr>
        <w:t xml:space="preserve"> электронный // ЭБС "Консультант студента" : [сайт]. - URL</w:t>
      </w:r>
      <w:proofErr w:type="gramStart"/>
      <w:r w:rsidRPr="009D7CC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D7CCC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Pr="00F81AE3">
          <w:rPr>
            <w:rStyle w:val="a3"/>
            <w:rFonts w:ascii="Times New Roman" w:hAnsi="Times New Roman"/>
            <w:sz w:val="24"/>
            <w:szCs w:val="24"/>
          </w:rPr>
          <w:t>https://www.studentlibrary.ru/book/ISBN9785392436378.html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9D7CCC">
        <w:rPr>
          <w:rFonts w:ascii="Times New Roman" w:hAnsi="Times New Roman"/>
          <w:sz w:val="24"/>
          <w:szCs w:val="24"/>
        </w:rPr>
        <w:t>(дата обращения: 18.03.2026). - Режим доступа</w:t>
      </w:r>
      <w:proofErr w:type="gramStart"/>
      <w:r w:rsidRPr="009D7CC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D7CCC">
        <w:rPr>
          <w:rFonts w:ascii="Times New Roman" w:hAnsi="Times New Roman"/>
          <w:sz w:val="24"/>
          <w:szCs w:val="24"/>
        </w:rPr>
        <w:t xml:space="preserve"> по подписке.</w:t>
      </w:r>
    </w:p>
    <w:p w:rsidR="007119A3" w:rsidRDefault="007119A3" w:rsidP="00D9306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9635C">
        <w:rPr>
          <w:rFonts w:ascii="Times New Roman" w:hAnsi="Times New Roman"/>
          <w:b/>
          <w:sz w:val="24"/>
          <w:szCs w:val="24"/>
        </w:rPr>
        <w:t>Правовая охрана и защита интеллектуальных прав.</w:t>
      </w:r>
      <w:r w:rsidRPr="0019635C">
        <w:rPr>
          <w:rFonts w:ascii="Times New Roman" w:hAnsi="Times New Roman"/>
          <w:sz w:val="24"/>
          <w:szCs w:val="24"/>
        </w:rPr>
        <w:t xml:space="preserve"> В 2 ч. Ч. 2</w:t>
      </w:r>
      <w:proofErr w:type="gramStart"/>
      <w:r w:rsidRPr="0019635C">
        <w:rPr>
          <w:rFonts w:ascii="Times New Roman" w:hAnsi="Times New Roman"/>
          <w:sz w:val="24"/>
          <w:szCs w:val="24"/>
        </w:rPr>
        <w:t xml:space="preserve">   :</w:t>
      </w:r>
      <w:proofErr w:type="gramEnd"/>
      <w:r w:rsidRPr="0019635C">
        <w:rPr>
          <w:rFonts w:ascii="Times New Roman" w:hAnsi="Times New Roman"/>
          <w:sz w:val="24"/>
          <w:szCs w:val="24"/>
        </w:rPr>
        <w:t xml:space="preserve"> учебно-методическое пособие / отв. ред. Е. А. Моргунова. - Москва</w:t>
      </w:r>
      <w:proofErr w:type="gramStart"/>
      <w:r w:rsidRPr="0019635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9635C">
        <w:rPr>
          <w:rFonts w:ascii="Times New Roman" w:hAnsi="Times New Roman"/>
          <w:sz w:val="24"/>
          <w:szCs w:val="24"/>
        </w:rPr>
        <w:t xml:space="preserve"> Проспект, 2025. - 144 с. - ISBN 978-5-392-43642-2. - Текст</w:t>
      </w:r>
      <w:proofErr w:type="gramStart"/>
      <w:r w:rsidRPr="0019635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9635C">
        <w:rPr>
          <w:rFonts w:ascii="Times New Roman" w:hAnsi="Times New Roman"/>
          <w:sz w:val="24"/>
          <w:szCs w:val="24"/>
        </w:rPr>
        <w:t xml:space="preserve"> электронный // ЭБС "Консультант студента" : [сайт]. - URL</w:t>
      </w:r>
      <w:proofErr w:type="gramStart"/>
      <w:r w:rsidRPr="0019635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9635C"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Pr="00F81AE3">
          <w:rPr>
            <w:rStyle w:val="a3"/>
            <w:rFonts w:ascii="Times New Roman" w:hAnsi="Times New Roman"/>
            <w:sz w:val="24"/>
            <w:szCs w:val="24"/>
          </w:rPr>
          <w:t>https://www.studentlibrary.ru/book/ISBN9785392436422.html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19635C">
        <w:rPr>
          <w:rFonts w:ascii="Times New Roman" w:hAnsi="Times New Roman"/>
          <w:sz w:val="24"/>
          <w:szCs w:val="24"/>
        </w:rPr>
        <w:t>(дата обращения: 18.03.2026). - Режим доступа</w:t>
      </w:r>
      <w:proofErr w:type="gramStart"/>
      <w:r w:rsidRPr="0019635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9635C">
        <w:rPr>
          <w:rFonts w:ascii="Times New Roman" w:hAnsi="Times New Roman"/>
          <w:sz w:val="24"/>
          <w:szCs w:val="24"/>
        </w:rPr>
        <w:t xml:space="preserve"> по подписке.</w:t>
      </w:r>
    </w:p>
    <w:p w:rsidR="007119A3" w:rsidRPr="009D7CCC" w:rsidRDefault="007119A3" w:rsidP="00D9306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D7CCC">
        <w:rPr>
          <w:rFonts w:ascii="Times New Roman" w:hAnsi="Times New Roman"/>
          <w:sz w:val="24"/>
          <w:szCs w:val="24"/>
        </w:rPr>
        <w:t xml:space="preserve">Пособие может использоваться для проведения занятий при осуществлении </w:t>
      </w:r>
      <w:proofErr w:type="gramStart"/>
      <w:r w:rsidRPr="009D7CCC">
        <w:rPr>
          <w:rFonts w:ascii="Times New Roman" w:hAnsi="Times New Roman"/>
          <w:sz w:val="24"/>
          <w:szCs w:val="24"/>
        </w:rPr>
        <w:t>обучения по</w:t>
      </w:r>
      <w:proofErr w:type="gramEnd"/>
      <w:r w:rsidRPr="009D7CCC">
        <w:rPr>
          <w:rFonts w:ascii="Times New Roman" w:hAnsi="Times New Roman"/>
          <w:sz w:val="24"/>
          <w:szCs w:val="24"/>
        </w:rPr>
        <w:t xml:space="preserve"> образовательным программам юридического высшего образования - программам </w:t>
      </w:r>
      <w:proofErr w:type="spellStart"/>
      <w:r w:rsidRPr="009D7CCC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9D7CCC">
        <w:rPr>
          <w:rFonts w:ascii="Times New Roman" w:hAnsi="Times New Roman"/>
          <w:sz w:val="24"/>
          <w:szCs w:val="24"/>
        </w:rPr>
        <w:t xml:space="preserve">, программам </w:t>
      </w:r>
      <w:proofErr w:type="spellStart"/>
      <w:r w:rsidRPr="009D7CCC">
        <w:rPr>
          <w:rFonts w:ascii="Times New Roman" w:hAnsi="Times New Roman"/>
          <w:sz w:val="24"/>
          <w:szCs w:val="24"/>
        </w:rPr>
        <w:t>специалитета</w:t>
      </w:r>
      <w:proofErr w:type="spellEnd"/>
      <w:r w:rsidRPr="009D7CCC">
        <w:rPr>
          <w:rFonts w:ascii="Times New Roman" w:hAnsi="Times New Roman"/>
          <w:sz w:val="24"/>
          <w:szCs w:val="24"/>
        </w:rPr>
        <w:t xml:space="preserve"> и программам магистратуры.</w:t>
      </w:r>
    </w:p>
    <w:p w:rsidR="007119A3" w:rsidRDefault="007119A3" w:rsidP="00D9306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D7CCC">
        <w:rPr>
          <w:rFonts w:ascii="Times New Roman" w:hAnsi="Times New Roman"/>
          <w:sz w:val="24"/>
          <w:szCs w:val="24"/>
        </w:rPr>
        <w:t>Первая часть книги включает в себя задания, связанные с предоставлением правовой охраны результатам интеллектуальной деятельности и средствам индивидуализации и обеспечением их правомерного использования.</w:t>
      </w:r>
    </w:p>
    <w:p w:rsidR="007119A3" w:rsidRDefault="007119A3" w:rsidP="00D9306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9635C">
        <w:rPr>
          <w:rFonts w:ascii="Times New Roman" w:hAnsi="Times New Roman"/>
          <w:sz w:val="24"/>
          <w:szCs w:val="24"/>
        </w:rPr>
        <w:t>Второй модуль программы профессиональной переподготовки посвящен вопросам защиты интеллектуальных прав на результаты интеллектуальной деятельности и средства индивидуализации.</w:t>
      </w:r>
    </w:p>
    <w:p w:rsidR="007119A3" w:rsidRPr="009D7CCC" w:rsidRDefault="007119A3" w:rsidP="00D9306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D7CCC">
        <w:rPr>
          <w:rFonts w:ascii="Times New Roman" w:hAnsi="Times New Roman"/>
          <w:sz w:val="24"/>
          <w:szCs w:val="24"/>
        </w:rPr>
        <w:t>Законодательство приведено по состоянию на 1 декабря 2024 г.</w:t>
      </w:r>
    </w:p>
    <w:p w:rsidR="007119A3" w:rsidRPr="009D7CCC" w:rsidRDefault="007119A3" w:rsidP="00D9306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D7CCC">
        <w:rPr>
          <w:rFonts w:ascii="Times New Roman" w:hAnsi="Times New Roman"/>
          <w:sz w:val="24"/>
          <w:szCs w:val="24"/>
        </w:rPr>
        <w:lastRenderedPageBreak/>
        <w:t>Учебно-методическое пособие будет полезно не только для практикующих юристов, проходящих обучение, но и для преподавателей, аспирантов и студентов юридических вузов и факультетов, а также для всех интересующихся проблемами права интеллектуальной собственности.</w:t>
      </w:r>
    </w:p>
    <w:p w:rsidR="007119A3" w:rsidRDefault="007119A3" w:rsidP="00D9306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132715</wp:posOffset>
            </wp:positionV>
            <wp:extent cx="1383030" cy="2078355"/>
            <wp:effectExtent l="171450" t="133350" r="369570" b="302895"/>
            <wp:wrapSquare wrapText="bothSides"/>
            <wp:docPr id="28" name="Рисунок 28" descr="Противодействие коррупции в здравоохране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Противодействие коррупции в здравоохранении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20783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346DEB">
        <w:rPr>
          <w:rFonts w:ascii="Times New Roman" w:hAnsi="Times New Roman"/>
          <w:b/>
          <w:sz w:val="24"/>
          <w:szCs w:val="24"/>
        </w:rPr>
        <w:t xml:space="preserve">Добровольская, Н. Е. </w:t>
      </w:r>
      <w:r w:rsidRPr="00346DEB">
        <w:rPr>
          <w:rFonts w:ascii="Times New Roman" w:hAnsi="Times New Roman"/>
          <w:sz w:val="24"/>
          <w:szCs w:val="24"/>
        </w:rPr>
        <w:t>Противодействие коррупции в здравоохранении</w:t>
      </w:r>
      <w:proofErr w:type="gramStart"/>
      <w:r w:rsidRPr="00346DEB">
        <w:rPr>
          <w:rFonts w:ascii="Times New Roman" w:hAnsi="Times New Roman"/>
          <w:sz w:val="24"/>
          <w:szCs w:val="24"/>
        </w:rPr>
        <w:t xml:space="preserve">   :</w:t>
      </w:r>
      <w:proofErr w:type="gramEnd"/>
      <w:r w:rsidRPr="00346DEB">
        <w:rPr>
          <w:rFonts w:ascii="Times New Roman" w:hAnsi="Times New Roman"/>
          <w:sz w:val="24"/>
          <w:szCs w:val="24"/>
        </w:rPr>
        <w:t xml:space="preserve"> учебное пособие / Н. Е. Добровольская, Е. Х. Баринов, П. О. Ромодановский. - Москва</w:t>
      </w:r>
      <w:proofErr w:type="gramStart"/>
      <w:r w:rsidRPr="00346DE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46DEB">
        <w:rPr>
          <w:rFonts w:ascii="Times New Roman" w:hAnsi="Times New Roman"/>
          <w:sz w:val="24"/>
          <w:szCs w:val="24"/>
        </w:rPr>
        <w:t xml:space="preserve"> Проспект, 2025. - 72 с. - ISBN 978-5-392-44009-2. - Текст</w:t>
      </w:r>
      <w:proofErr w:type="gramStart"/>
      <w:r w:rsidRPr="00346DE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46DEB">
        <w:rPr>
          <w:rFonts w:ascii="Times New Roman" w:hAnsi="Times New Roman"/>
          <w:sz w:val="24"/>
          <w:szCs w:val="24"/>
        </w:rPr>
        <w:t xml:space="preserve"> электронный // ЭБС "Консультант студента" : [сайт]. - URL</w:t>
      </w:r>
      <w:proofErr w:type="gramStart"/>
      <w:r w:rsidRPr="00346DE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46DEB">
        <w:rPr>
          <w:rFonts w:ascii="Times New Roman" w:hAnsi="Times New Roman"/>
          <w:sz w:val="24"/>
          <w:szCs w:val="24"/>
        </w:rPr>
        <w:t xml:space="preserve"> </w:t>
      </w:r>
      <w:hyperlink r:id="rId14" w:history="1">
        <w:r w:rsidRPr="00F81AE3">
          <w:rPr>
            <w:rStyle w:val="a3"/>
            <w:rFonts w:ascii="Times New Roman" w:hAnsi="Times New Roman"/>
            <w:sz w:val="24"/>
            <w:szCs w:val="24"/>
          </w:rPr>
          <w:t>https://www.studentlibrary.ru/book/ISBN9785392440092.html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346DEB">
        <w:rPr>
          <w:rFonts w:ascii="Times New Roman" w:hAnsi="Times New Roman"/>
          <w:sz w:val="24"/>
          <w:szCs w:val="24"/>
        </w:rPr>
        <w:t xml:space="preserve"> (дата обращения: 18.03.2026). - Режим доступа</w:t>
      </w:r>
      <w:proofErr w:type="gramStart"/>
      <w:r w:rsidRPr="00346DE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46DEB">
        <w:rPr>
          <w:rFonts w:ascii="Times New Roman" w:hAnsi="Times New Roman"/>
          <w:sz w:val="24"/>
          <w:szCs w:val="24"/>
        </w:rPr>
        <w:t xml:space="preserve"> по подписке.</w:t>
      </w:r>
    </w:p>
    <w:p w:rsidR="007119A3" w:rsidRPr="001F068E" w:rsidRDefault="007119A3" w:rsidP="00D9306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F068E">
        <w:rPr>
          <w:rFonts w:ascii="Times New Roman" w:hAnsi="Times New Roman"/>
          <w:sz w:val="24"/>
          <w:szCs w:val="24"/>
        </w:rPr>
        <w:t>Учебное пособие посвящено вопросу предотвращен</w:t>
      </w:r>
      <w:r>
        <w:rPr>
          <w:rFonts w:ascii="Times New Roman" w:hAnsi="Times New Roman"/>
          <w:sz w:val="24"/>
          <w:szCs w:val="24"/>
        </w:rPr>
        <w:t xml:space="preserve">ия коррупции в здравоохранении. </w:t>
      </w:r>
      <w:r w:rsidRPr="001F068E">
        <w:rPr>
          <w:rFonts w:ascii="Times New Roman" w:hAnsi="Times New Roman"/>
          <w:sz w:val="24"/>
          <w:szCs w:val="24"/>
        </w:rPr>
        <w:t>Законодательство приведено по состоянию на 28 декабря 2024 г.</w:t>
      </w:r>
    </w:p>
    <w:p w:rsidR="007119A3" w:rsidRDefault="007119A3" w:rsidP="00D9306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F068E">
        <w:rPr>
          <w:rFonts w:ascii="Times New Roman" w:hAnsi="Times New Roman"/>
          <w:sz w:val="24"/>
          <w:szCs w:val="24"/>
        </w:rPr>
        <w:t>Пособие адресовано научным работникам, преподавателям кафедр медицинских вузов, студентам медицинских вузов, аспирантам, ординаторам и практическим врачам любой специальности.</w:t>
      </w:r>
    </w:p>
    <w:p w:rsidR="00D93066" w:rsidRDefault="00D93066" w:rsidP="00D9306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93066" w:rsidRPr="00AE7EA0" w:rsidRDefault="00D93066" w:rsidP="00D9306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                                                                    главный библиограф Е. В. Спивакова</w:t>
      </w:r>
    </w:p>
    <w:p w:rsidR="00D93066" w:rsidRDefault="00D93066" w:rsidP="00D9306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93066" w:rsidSect="005A0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119A3"/>
    <w:rsid w:val="00173D94"/>
    <w:rsid w:val="00450242"/>
    <w:rsid w:val="004E1EF1"/>
    <w:rsid w:val="005A0C6C"/>
    <w:rsid w:val="005E0F94"/>
    <w:rsid w:val="006B6ED6"/>
    <w:rsid w:val="007119A3"/>
    <w:rsid w:val="00864A96"/>
    <w:rsid w:val="008E4F14"/>
    <w:rsid w:val="00A01268"/>
    <w:rsid w:val="00AC62D5"/>
    <w:rsid w:val="00AF32AF"/>
    <w:rsid w:val="00B107D6"/>
    <w:rsid w:val="00D3669E"/>
    <w:rsid w:val="00D93066"/>
    <w:rsid w:val="00DA7590"/>
    <w:rsid w:val="00EA3959"/>
    <w:rsid w:val="00FE2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9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19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hyperlink" Target="https://www.studentlibrary.ru/book/ISBN9785392436354.html" TargetMode="External"/><Relationship Id="rId12" Type="http://schemas.openxmlformats.org/officeDocument/2006/relationships/hyperlink" Target="https://www.studentlibrary.ru/book/ISBN9785392436422.htm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studentlibrary.ru/book/ISBN9785392436378.html" TargetMode="External"/><Relationship Id="rId5" Type="http://schemas.openxmlformats.org/officeDocument/2006/relationships/hyperlink" Target="https://www.studentlibrary.ru/book/ISBN9785392431991.html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hyperlink" Target="https://www.studentlibrary.ru/book/ISBN9785392433735.html" TargetMode="External"/><Relationship Id="rId14" Type="http://schemas.openxmlformats.org/officeDocument/2006/relationships/hyperlink" Target="https://www.studentlibrary.ru/book/ISBN978539244009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2026-03-20T08:34:00Z</dcterms:created>
  <dcterms:modified xsi:type="dcterms:W3CDTF">2026-03-20T08:39:00Z</dcterms:modified>
</cp:coreProperties>
</file>